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6041A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8D1383">
        <w:rPr>
          <w:rFonts w:ascii="Arial" w:hAnsi="Arial" w:cs="Arial"/>
          <w:b/>
          <w:sz w:val="24"/>
        </w:rPr>
        <w:t xml:space="preserve"> 2</w:t>
      </w:r>
    </w:p>
    <w:p w:rsidR="008D1383" w:rsidRPr="008D1383" w:rsidRDefault="0016041A" w:rsidP="008D1383">
      <w:pPr>
        <w:ind w:left="1134" w:right="1219"/>
        <w:rPr>
          <w:rFonts w:ascii="Arial" w:hAnsi="Arial" w:cs="Arial"/>
          <w:b/>
          <w:i/>
          <w:sz w:val="24"/>
        </w:rPr>
      </w:pPr>
      <w:r w:rsidRPr="0016041A">
        <w:rPr>
          <w:rFonts w:ascii="Arial" w:hAnsi="Arial" w:cs="Arial"/>
          <w:b/>
          <w:i/>
          <w:sz w:val="24"/>
          <w:lang w:val="es-ES"/>
        </w:rPr>
        <w:t>Definiciones: Inmigrante y Refugiado</w:t>
      </w:r>
    </w:p>
    <w:p w:rsidR="008D1383" w:rsidRPr="008D1383" w:rsidRDefault="008D1383" w:rsidP="008D1383">
      <w:pPr>
        <w:tabs>
          <w:tab w:val="left" w:pos="10773"/>
        </w:tabs>
        <w:ind w:left="1134" w:right="890"/>
        <w:rPr>
          <w:rFonts w:ascii="Cambria" w:eastAsia="Cambria" w:hAnsi="Cambria" w:cs="Times New Roman"/>
          <w:sz w:val="28"/>
          <w:szCs w:val="28"/>
        </w:rPr>
      </w:pPr>
      <w:r w:rsidRPr="008D1383">
        <w:rPr>
          <w:rFonts w:ascii="Cambria" w:eastAsia="Cambria" w:hAnsi="Cambria" w:cs="Times New Roman"/>
          <w:sz w:val="32"/>
          <w:szCs w:val="32"/>
        </w:rPr>
        <w:t xml:space="preserve">                 </w:t>
      </w:r>
      <w:r w:rsidR="0016041A" w:rsidRPr="0016041A">
        <w:rPr>
          <w:rFonts w:ascii="Cambria" w:eastAsia="Cambria" w:hAnsi="Cambria" w:cs="Times New Roman"/>
          <w:sz w:val="28"/>
          <w:szCs w:val="28"/>
          <w:lang w:val="es-ES"/>
        </w:rPr>
        <w:t>INMIGRANTE                                                REFUGIADO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16041A" w:rsidRPr="008D1383" w:rsidTr="0016041A"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Alguien de un país extranjero que se muda para vivir en otro país</w:t>
            </w:r>
          </w:p>
        </w:tc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Alguien que se ve obligado a mudarse se mueve por temor o necesidad</w:t>
            </w:r>
          </w:p>
        </w:tc>
      </w:tr>
      <w:tr w:rsidR="0016041A" w:rsidRPr="0016041A" w:rsidTr="0016041A"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Sometido a las leyes de su país de adopción. Solo pueden venir si tienen trabajo o un lugar donde vivir (para obtener un estatus legal)</w:t>
            </w:r>
          </w:p>
        </w:tc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Definido y protegido por el derecho internacional (Naciones Unidas)</w:t>
            </w:r>
          </w:p>
        </w:tc>
      </w:tr>
      <w:tr w:rsidR="0016041A" w:rsidRPr="0016041A" w:rsidTr="0016041A"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Por lo general, están motivados por factores económicos o quieren estar cerca de la familia</w:t>
            </w:r>
          </w:p>
        </w:tc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Se ven obligados a trasladarse por razones como el miedo a la persecución debido a la guerra, la religión o la opinión política</w:t>
            </w:r>
          </w:p>
        </w:tc>
      </w:tr>
      <w:tr w:rsidR="0016041A" w:rsidRPr="008D1383" w:rsidTr="0016041A"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Por lo general, pueden encontrar un hogar en su nuevo país</w:t>
            </w:r>
          </w:p>
        </w:tc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A menudo trasladado del campo</w:t>
            </w:r>
            <w:r>
              <w:rPr>
                <w:rFonts w:ascii="Cambria" w:eastAsia="Cambria" w:hAnsi="Cambria"/>
                <w:sz w:val="32"/>
                <w:szCs w:val="32"/>
                <w:lang w:val="es-ES"/>
              </w:rPr>
              <w:t xml:space="preserve"> de refugiados </w:t>
            </w: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 xml:space="preserve"> a un tercer país</w:t>
            </w:r>
          </w:p>
        </w:tc>
      </w:tr>
      <w:tr w:rsidR="0016041A" w:rsidRPr="008D1383" w:rsidTr="0016041A"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Puede regresar fácilmente a su país de origen si tiene recursos necesarios</w:t>
            </w:r>
          </w:p>
        </w:tc>
        <w:tc>
          <w:tcPr>
            <w:tcW w:w="4788" w:type="dxa"/>
            <w:vAlign w:val="center"/>
          </w:tcPr>
          <w:p w:rsidR="0016041A" w:rsidRPr="00FA1096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FA1096">
              <w:rPr>
                <w:rFonts w:ascii="Cambria" w:eastAsia="Cambria" w:hAnsi="Cambria"/>
                <w:sz w:val="32"/>
                <w:szCs w:val="32"/>
                <w:lang w:val="es-ES"/>
              </w:rPr>
              <w:t>Usualmente no puede regresar al propio país</w:t>
            </w:r>
          </w:p>
        </w:tc>
      </w:tr>
      <w:tr w:rsidR="0016041A" w:rsidRPr="008D1383" w:rsidTr="0016041A"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Alguien de un país extranjero que se muda para vivir en otro país</w:t>
            </w:r>
          </w:p>
        </w:tc>
        <w:tc>
          <w:tcPr>
            <w:tcW w:w="4788" w:type="dxa"/>
            <w:vAlign w:val="center"/>
          </w:tcPr>
          <w:p w:rsidR="0016041A" w:rsidRPr="00CD1677" w:rsidRDefault="0016041A" w:rsidP="0016041A">
            <w:pPr>
              <w:spacing w:after="0" w:line="240" w:lineRule="auto"/>
              <w:jc w:val="center"/>
              <w:rPr>
                <w:rFonts w:ascii="Cambria" w:eastAsia="Cambria" w:hAnsi="Cambria"/>
                <w:sz w:val="32"/>
                <w:szCs w:val="32"/>
                <w:lang w:val="es-ES"/>
              </w:rPr>
            </w:pPr>
            <w:r w:rsidRPr="00CD1677">
              <w:rPr>
                <w:rFonts w:ascii="Cambria" w:eastAsia="Cambria" w:hAnsi="Cambria"/>
                <w:sz w:val="32"/>
                <w:szCs w:val="32"/>
                <w:lang w:val="es-ES"/>
              </w:rPr>
              <w:t>Alguien que se ve obligado a mudarse se mueve por temor o necesidad</w:t>
            </w:r>
          </w:p>
        </w:tc>
      </w:tr>
    </w:tbl>
    <w:p w:rsidR="00EF5D3B" w:rsidRPr="00F22FE6" w:rsidRDefault="00EF5D3B" w:rsidP="008D1383">
      <w:pPr>
        <w:tabs>
          <w:tab w:val="left" w:pos="10773"/>
        </w:tabs>
        <w:ind w:left="1134" w:right="890"/>
        <w:rPr>
          <w:rFonts w:ascii="Arial" w:hAnsi="Arial" w:cs="Arial"/>
          <w:sz w:val="20"/>
        </w:rPr>
      </w:pPr>
    </w:p>
    <w:p w:rsidR="001B2F0D" w:rsidRPr="00F22FE6" w:rsidRDefault="001B2F0D" w:rsidP="008D1383">
      <w:pPr>
        <w:tabs>
          <w:tab w:val="left" w:pos="10773"/>
        </w:tabs>
        <w:ind w:left="1134" w:right="890"/>
      </w:pPr>
    </w:p>
    <w:sectPr w:rsidR="001B2F0D" w:rsidRPr="00F22FE6" w:rsidSect="0054668C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FCE" w:rsidRDefault="00890FCE">
      <w:pPr>
        <w:spacing w:after="0" w:line="240" w:lineRule="auto"/>
      </w:pPr>
      <w:r>
        <w:separator/>
      </w:r>
    </w:p>
  </w:endnote>
  <w:endnote w:type="continuationSeparator" w:id="0">
    <w:p w:rsidR="00890FCE" w:rsidRDefault="0089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343E5F" w:rsidP="001B2F0D">
    <w:pPr>
      <w:spacing w:after="0" w:line="240" w:lineRule="auto"/>
      <w:ind w:left="-238"/>
    </w:pPr>
    <w:r w:rsidRPr="00343E5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9.15pt;margin-top:.15pt;width:135.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16041A" w:rsidRDefault="0016041A" w:rsidP="0016041A">
                <w:r w:rsidRPr="0016041A">
                  <w:rPr>
                    <w:rFonts w:ascii="Trebuchet MS" w:hAnsi="Trebuchet MS"/>
                    <w:b/>
                    <w:bCs/>
                    <w:color w:val="FFFFFF" w:themeColor="background1"/>
                    <w:lang w:val="es-ES"/>
                  </w:rPr>
                  <w:t>Muñecas migratorias migratorias migratorias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343E5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FCE" w:rsidRDefault="00890FCE">
      <w:pPr>
        <w:spacing w:after="0" w:line="240" w:lineRule="auto"/>
      </w:pPr>
      <w:r>
        <w:separator/>
      </w:r>
    </w:p>
  </w:footnote>
  <w:footnote w:type="continuationSeparator" w:id="0">
    <w:p w:rsidR="00890FCE" w:rsidRDefault="0089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54668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05B8B"/>
    <w:rsid w:val="00136FA7"/>
    <w:rsid w:val="001473C4"/>
    <w:rsid w:val="0016041A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249F0"/>
    <w:rsid w:val="00250C01"/>
    <w:rsid w:val="00290400"/>
    <w:rsid w:val="002917FF"/>
    <w:rsid w:val="002A0EB9"/>
    <w:rsid w:val="002B26E0"/>
    <w:rsid w:val="002E5553"/>
    <w:rsid w:val="0031370C"/>
    <w:rsid w:val="003207EC"/>
    <w:rsid w:val="00343E5F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4668C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90FCE"/>
    <w:rsid w:val="008A2C7C"/>
    <w:rsid w:val="008D1383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27AB1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D1B61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B2695"/>
    <w:rsid w:val="00CD651E"/>
    <w:rsid w:val="00D13368"/>
    <w:rsid w:val="00D22FD6"/>
    <w:rsid w:val="00D252CF"/>
    <w:rsid w:val="00D454C7"/>
    <w:rsid w:val="00D4633F"/>
    <w:rsid w:val="00D51FF9"/>
    <w:rsid w:val="00D643A2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1068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2018-04-17T18:55:00Z</dcterms:created>
  <dcterms:modified xsi:type="dcterms:W3CDTF">2018-04-17T18:55:00Z</dcterms:modified>
  <cp:category>Intellectual Output</cp:category>
</cp:coreProperties>
</file>